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8DA1" w14:textId="77777777" w:rsidR="00974E96" w:rsidRDefault="00974E96">
      <w:pPr>
        <w:widowControl w:val="0"/>
        <w:tabs>
          <w:tab w:val="left" w:pos="0"/>
        </w:tabs>
        <w:ind w:left="1416" w:hanging="1416"/>
      </w:pPr>
    </w:p>
    <w:p w14:paraId="5D04496E" w14:textId="77777777" w:rsidR="00974E96" w:rsidRDefault="000A3BE5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POLITICA DE TRANSPARENCIA</w:t>
      </w:r>
    </w:p>
    <w:p w14:paraId="0881E90A" w14:textId="77777777" w:rsidR="00974E96" w:rsidRDefault="00974E96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7AD5E392" w14:textId="4DB18975" w:rsidR="00974E96" w:rsidRDefault="000A3BE5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Desde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 w:rsidR="00F777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apostamos por generar valor a todos los grupos de interés teniendo muy presente que la transparencia es un valor ético y fundamental en todas las entidades, y por tanto debe </w:t>
      </w:r>
      <w:r>
        <w:rPr>
          <w:rFonts w:ascii="Arial" w:hAnsi="Arial" w:cs="Arial"/>
          <w:color w:val="000000"/>
          <w:sz w:val="20"/>
          <w:szCs w:val="20"/>
        </w:rPr>
        <w:t xml:space="preserve">existir una debida diligencia en la accesibilidad a la información. </w:t>
      </w:r>
    </w:p>
    <w:p w14:paraId="7A88480E" w14:textId="77777777" w:rsidR="00974E96" w:rsidRDefault="000A3BE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transparencia es el compromiso de nuestra entidad haciendo un ejercicio de honestidad hacia las personas que la forman y participan de ella y hacia la sociedad general, mediante el cua</w:t>
      </w:r>
      <w:r>
        <w:rPr>
          <w:rFonts w:ascii="Arial" w:hAnsi="Arial" w:cs="Arial"/>
          <w:color w:val="000000"/>
          <w:sz w:val="20"/>
          <w:szCs w:val="20"/>
        </w:rPr>
        <w:t>l nos esforzamos por ofrecer la información de manera accesible, clara y comprensible sobre quienes somos, qué valores nos mueven y qué servicios préstamos. En definitiva, hacemos un ejercicio de coherencia con la filosofía de nuestra entidad y el alcanc</w:t>
      </w:r>
      <w:r>
        <w:rPr>
          <w:rFonts w:ascii="Arial" w:hAnsi="Arial" w:cs="Arial"/>
          <w:color w:val="000000"/>
          <w:sz w:val="20"/>
          <w:szCs w:val="20"/>
        </w:rPr>
        <w:t xml:space="preserve">e de nuestra actuación. </w:t>
      </w:r>
    </w:p>
    <w:p w14:paraId="59413034" w14:textId="0933E4C4" w:rsidR="00974E96" w:rsidRDefault="00F77733">
      <w:pPr>
        <w:pStyle w:val="NormalWeb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 w:rsidR="000A3B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3BE5"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 w:rsidR="000A3BE5">
        <w:rPr>
          <w:rFonts w:ascii="Arial" w:hAnsi="Arial" w:cs="Arial"/>
          <w:color w:val="000000"/>
          <w:sz w:val="20"/>
          <w:szCs w:val="20"/>
        </w:rPr>
        <w:t xml:space="preserve"> entendemos que la transparencia es una responsabilidad compartida de todos los miembros que componemos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 w:rsidR="000A3BE5">
        <w:rPr>
          <w:rFonts w:ascii="Arial" w:hAnsi="Arial" w:cs="Arial"/>
          <w:color w:val="000000"/>
          <w:sz w:val="20"/>
          <w:szCs w:val="20"/>
        </w:rPr>
        <w:t xml:space="preserve"> SL, y en la que todos estamos implicados, desde la práctica del buen hacer y el bien comunicar.</w:t>
      </w:r>
      <w:r w:rsidR="000A3BE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E3231E" w14:textId="77777777" w:rsidR="00974E96" w:rsidRDefault="000A3BE5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Finalidad </w:t>
      </w:r>
    </w:p>
    <w:p w14:paraId="08C702C7" w14:textId="4A890F02" w:rsidR="00974E96" w:rsidRDefault="000A3BE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finalidad del documento es declarar el compromiso en el establecimiento y desarrollo de mecanismos de comunicación sobre las actuaciones de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 w:rsidR="00F777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SL, cumpliendo la legislación sobre transparencia, y que generen valor a los difer</w:t>
      </w:r>
      <w:r>
        <w:rPr>
          <w:rFonts w:ascii="Arial" w:hAnsi="Arial" w:cs="Arial"/>
          <w:color w:val="000000"/>
          <w:sz w:val="20"/>
          <w:szCs w:val="20"/>
        </w:rPr>
        <w:t xml:space="preserve">entes grupos de interés y repercuta en una confianza hacia el buen hacer de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 w:rsidR="00F777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SL. </w:t>
      </w:r>
    </w:p>
    <w:p w14:paraId="55C24DB4" w14:textId="77777777" w:rsidR="00974E96" w:rsidRDefault="000A3BE5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Principios básicos de actuación </w:t>
      </w:r>
    </w:p>
    <w:p w14:paraId="1A2BE230" w14:textId="490F236B" w:rsidR="00974E96" w:rsidRDefault="000A3BE5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A.-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 w:rsidR="00F777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establecerá́ los mecanismos adecuados para facilitar la accesibilidad, la interoperabilidad, la calida</w:t>
      </w:r>
      <w:r>
        <w:rPr>
          <w:rFonts w:ascii="Arial" w:hAnsi="Arial" w:cs="Arial"/>
          <w:color w:val="000000"/>
          <w:sz w:val="20"/>
          <w:szCs w:val="20"/>
        </w:rPr>
        <w:t xml:space="preserve">d y la reutilización de la información publicada, su identificación y localización, así́ como el cumplimiento de los siguientes principios: </w:t>
      </w:r>
    </w:p>
    <w:p w14:paraId="2090FF37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Principio de transparencia, en virtud del cual se ha de facilitar información permanente, objetiva y veraz sobre la</w:t>
      </w:r>
      <w:r>
        <w:rPr>
          <w:rFonts w:ascii="Arial" w:hAnsi="Arial" w:cs="Arial"/>
          <w:color w:val="000000"/>
          <w:sz w:val="20"/>
          <w:szCs w:val="20"/>
        </w:rPr>
        <w:t xml:space="preserve"> organización, funcionamiento y control. </w:t>
      </w:r>
    </w:p>
    <w:p w14:paraId="759BA829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Principio de acceso a la información, en virtud del cual cualquier persona asociada puede solicitar el acceso a la información, toda la información es en principio accesible y el acceso solo puede restringirse en l</w:t>
      </w:r>
      <w:r>
        <w:rPr>
          <w:rFonts w:ascii="Arial" w:hAnsi="Arial" w:cs="Arial"/>
          <w:color w:val="000000"/>
          <w:sz w:val="20"/>
          <w:szCs w:val="20"/>
        </w:rPr>
        <w:t xml:space="preserve">os supuestos previstos legalmente. </w:t>
      </w:r>
    </w:p>
    <w:p w14:paraId="6F8F1C29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Principio de veracidad, en virtud del cual la información ha de ser cierta y exacta asegurando que procede de documentos respecto de los que se ha verificado su autenticidad, fiabilidad, integridad, disponibilidad y cade</w:t>
      </w:r>
      <w:r>
        <w:rPr>
          <w:rFonts w:ascii="Arial" w:hAnsi="Arial" w:cs="Arial"/>
          <w:color w:val="000000"/>
          <w:sz w:val="20"/>
          <w:szCs w:val="20"/>
        </w:rPr>
        <w:t xml:space="preserve">na de custodia. </w:t>
      </w:r>
    </w:p>
    <w:p w14:paraId="6038470E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accesibilidad, en virtud del cual la información se proporcionará por medios o en formatos adecuados de manera que resulten accesibles y comprensibles, conforme al principio de accesibilidad universal y diseño para </w:t>
      </w:r>
      <w:r>
        <w:rPr>
          <w:rFonts w:ascii="Arial" w:hAnsi="Arial" w:cs="Arial"/>
          <w:color w:val="000000"/>
          <w:sz w:val="20"/>
          <w:szCs w:val="20"/>
        </w:rPr>
        <w:t xml:space="preserve">todos. </w:t>
      </w:r>
    </w:p>
    <w:p w14:paraId="6A0ACF28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gratuidad, en virtud del cual el acceso a la información y las solicitudes de acceso serán gratuitos. </w:t>
      </w:r>
    </w:p>
    <w:p w14:paraId="3BBA2106" w14:textId="77777777" w:rsidR="00974E96" w:rsidRDefault="000A3B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reutilización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en virtud del cual se promoverá́ que la información sea publicada en formatos que permitan su reutiliza</w:t>
      </w:r>
      <w:r>
        <w:rPr>
          <w:rFonts w:ascii="Arial" w:hAnsi="Arial" w:cs="Arial"/>
          <w:color w:val="000000"/>
          <w:sz w:val="20"/>
          <w:szCs w:val="20"/>
        </w:rPr>
        <w:t xml:space="preserve">ción. </w:t>
      </w:r>
    </w:p>
    <w:p w14:paraId="6E91C7CE" w14:textId="633C8030" w:rsidR="00974E96" w:rsidRDefault="000A3BE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B.- El órgano responsable dentro de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Joy</w:t>
      </w:r>
      <w:proofErr w:type="spellEnd"/>
      <w:r w:rsidR="00F777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77733">
        <w:rPr>
          <w:rFonts w:ascii="Arial" w:hAnsi="Arial" w:cs="Arial"/>
          <w:color w:val="000000"/>
          <w:sz w:val="20"/>
          <w:szCs w:val="20"/>
        </w:rPr>
        <w:t>Gifts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SL para velar por la transparencia de la organización y encargada de dar cumplimiento a las obligaciones de información establecidas en la ley, es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Dirección-Gerencia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69AB27DD" w14:textId="77777777" w:rsidR="00974E96" w:rsidRDefault="000A3BE5">
      <w:pPr>
        <w:spacing w:before="100" w:after="100"/>
        <w:jc w:val="both"/>
        <w:rPr>
          <w:rFonts w:cs="Arial"/>
          <w:color w:val="000000"/>
          <w:sz w:val="20"/>
          <w:lang w:eastAsia="es-ES_tradnl"/>
        </w:rPr>
      </w:pPr>
      <w:r>
        <w:rPr>
          <w:rFonts w:cs="Arial"/>
          <w:color w:val="000000"/>
          <w:sz w:val="20"/>
          <w:lang w:eastAsia="es-ES_tradnl"/>
        </w:rPr>
        <w:t>C.- Las cuentas anuales son</w:t>
      </w:r>
      <w:r>
        <w:rPr>
          <w:rFonts w:cs="Arial"/>
          <w:color w:val="000000"/>
          <w:sz w:val="20"/>
          <w:lang w:eastAsia="es-ES_tradnl"/>
        </w:rPr>
        <w:t xml:space="preserve"> depositadas en el Registro Mercantil de Las Palmas.</w:t>
      </w:r>
    </w:p>
    <w:p w14:paraId="66253734" w14:textId="00976DBE" w:rsidR="00974E96" w:rsidRDefault="000A3BE5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D.- </w:t>
      </w:r>
      <w:proofErr w:type="spellStart"/>
      <w:r w:rsidR="00F77733">
        <w:rPr>
          <w:rFonts w:cs="Arial"/>
          <w:color w:val="000000"/>
          <w:sz w:val="20"/>
          <w:lang w:eastAsia="es-ES_tradnl"/>
        </w:rPr>
        <w:t>Joy</w:t>
      </w:r>
      <w:proofErr w:type="spellEnd"/>
      <w:r w:rsidR="00F77733">
        <w:rPr>
          <w:rFonts w:cs="Arial"/>
          <w:color w:val="000000"/>
          <w:sz w:val="20"/>
          <w:lang w:eastAsia="es-ES_tradnl"/>
        </w:rPr>
        <w:t xml:space="preserve"> </w:t>
      </w:r>
      <w:proofErr w:type="spellStart"/>
      <w:r w:rsidR="00F77733">
        <w:rPr>
          <w:rFonts w:cs="Arial"/>
          <w:color w:val="000000"/>
          <w:sz w:val="20"/>
          <w:lang w:eastAsia="es-ES_tradnl"/>
        </w:rPr>
        <w:t>Gifts</w:t>
      </w:r>
      <w:proofErr w:type="spellEnd"/>
      <w:r>
        <w:rPr>
          <w:rFonts w:cs="Arial"/>
          <w:color w:val="000000"/>
          <w:sz w:val="20"/>
        </w:rPr>
        <w:t xml:space="preserve"> </w:t>
      </w:r>
      <w:proofErr w:type="spellStart"/>
      <w:r>
        <w:rPr>
          <w:rFonts w:cs="Arial"/>
          <w:color w:val="000000"/>
          <w:sz w:val="20"/>
        </w:rPr>
        <w:t>sl</w:t>
      </w:r>
      <w:proofErr w:type="spellEnd"/>
      <w:r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  <w:lang w:eastAsia="es-ES_tradnl"/>
        </w:rPr>
        <w:t xml:space="preserve">publica, en su portal de transparencia de su respectiva página web, la información sobre sus actividades y cuentas, siguiendo la estructura y recomendaciones del </w:t>
      </w:r>
      <w:r>
        <w:rPr>
          <w:rFonts w:cs="Arial"/>
          <w:color w:val="000000"/>
          <w:sz w:val="20"/>
          <w:lang w:eastAsia="es-ES_tradnl"/>
        </w:rPr>
        <w:t xml:space="preserve">comisionado de transparencia de Canarias. </w:t>
      </w:r>
    </w:p>
    <w:p w14:paraId="3CC3B1A3" w14:textId="2D4AB689" w:rsidR="00974E96" w:rsidRDefault="000A3BE5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E.- La Dirección se compromete a transmitir esta declaración a todos los grupos de interés, actualizándola mediante la revisión sistemática según lo indicado en el proceso de Transparencia de </w:t>
      </w:r>
      <w:proofErr w:type="spellStart"/>
      <w:r w:rsidR="00F77733">
        <w:rPr>
          <w:rFonts w:cs="Arial"/>
          <w:color w:val="000000"/>
          <w:sz w:val="20"/>
          <w:lang w:eastAsia="es-ES_tradnl"/>
        </w:rPr>
        <w:t>Joy</w:t>
      </w:r>
      <w:proofErr w:type="spellEnd"/>
      <w:r w:rsidR="00F77733">
        <w:rPr>
          <w:rFonts w:cs="Arial"/>
          <w:color w:val="000000"/>
          <w:sz w:val="20"/>
          <w:lang w:eastAsia="es-ES_tradnl"/>
        </w:rPr>
        <w:t xml:space="preserve"> </w:t>
      </w:r>
      <w:proofErr w:type="spellStart"/>
      <w:r w:rsidR="00F77733">
        <w:rPr>
          <w:rFonts w:cs="Arial"/>
          <w:color w:val="000000"/>
          <w:sz w:val="20"/>
          <w:lang w:eastAsia="es-ES_tradnl"/>
        </w:rPr>
        <w:t>Gifts</w:t>
      </w:r>
      <w:proofErr w:type="spellEnd"/>
      <w:r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  <w:lang w:eastAsia="es-ES_tradnl"/>
        </w:rPr>
        <w:t xml:space="preserve">SL. </w:t>
      </w:r>
    </w:p>
    <w:sectPr w:rsidR="00974E96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8E52" w14:textId="77777777" w:rsidR="000A3BE5" w:rsidRDefault="000A3BE5">
      <w:r>
        <w:separator/>
      </w:r>
    </w:p>
  </w:endnote>
  <w:endnote w:type="continuationSeparator" w:id="0">
    <w:p w14:paraId="580DEF1F" w14:textId="77777777" w:rsidR="000A3BE5" w:rsidRDefault="000A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BDD5" w14:textId="77777777" w:rsidR="000A3BE5" w:rsidRDefault="000A3BE5">
      <w:r>
        <w:rPr>
          <w:color w:val="000000"/>
        </w:rPr>
        <w:separator/>
      </w:r>
    </w:p>
  </w:footnote>
  <w:footnote w:type="continuationSeparator" w:id="0">
    <w:p w14:paraId="071AADC2" w14:textId="77777777" w:rsidR="000A3BE5" w:rsidRDefault="000A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DA93" w14:textId="77777777" w:rsidR="00EF3345" w:rsidRDefault="000A3B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71141"/>
    <w:multiLevelType w:val="multilevel"/>
    <w:tmpl w:val="3DF2D1A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909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4E96"/>
    <w:rsid w:val="000A3BE5"/>
    <w:rsid w:val="00974E96"/>
    <w:rsid w:val="00B55AAD"/>
    <w:rsid w:val="00F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460F"/>
  <w15:docId w15:val="{CA4F6811-114A-4751-B0AF-166AD88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2010-09-29T09:26:00Z</cp:lastPrinted>
  <dcterms:created xsi:type="dcterms:W3CDTF">2022-06-24T10:25:00Z</dcterms:created>
  <dcterms:modified xsi:type="dcterms:W3CDTF">2022-06-24T10:25:00Z</dcterms:modified>
</cp:coreProperties>
</file>